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32" w:rsidRDefault="00566732" w:rsidP="00EC087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C087A" w:rsidRPr="008770A3" w:rsidRDefault="00272F88" w:rsidP="00EC087A">
      <w:pPr>
        <w:pStyle w:val="NoSpacing"/>
        <w:jc w:val="center"/>
        <w:rPr>
          <w:rFonts w:cs="Times New Roman"/>
          <w:b/>
          <w:i/>
          <w:sz w:val="28"/>
          <w:szCs w:val="28"/>
        </w:rPr>
      </w:pPr>
      <w:r w:rsidRPr="008770A3">
        <w:rPr>
          <w:rFonts w:cs="Times New Roman"/>
          <w:b/>
          <w:i/>
          <w:sz w:val="28"/>
          <w:szCs w:val="28"/>
        </w:rPr>
        <w:t xml:space="preserve">10 Steps for </w:t>
      </w:r>
      <w:r w:rsidR="00EC087A" w:rsidRPr="008770A3">
        <w:rPr>
          <w:rFonts w:cs="Times New Roman"/>
          <w:b/>
          <w:i/>
          <w:sz w:val="28"/>
          <w:szCs w:val="28"/>
        </w:rPr>
        <w:t>Emergency Succession Planning</w:t>
      </w:r>
    </w:p>
    <w:p w:rsidR="00EC087A" w:rsidRPr="008770A3" w:rsidRDefault="00EC087A" w:rsidP="00EC087A">
      <w:pPr>
        <w:pStyle w:val="NoSpacing"/>
        <w:rPr>
          <w:rFonts w:cs="Times New Roman"/>
        </w:rPr>
      </w:pPr>
    </w:p>
    <w:p w:rsidR="00EC087A" w:rsidRPr="008770A3" w:rsidRDefault="00EC087A" w:rsidP="00EC087A">
      <w:pPr>
        <w:pStyle w:val="NoSpacing"/>
        <w:rPr>
          <w:rFonts w:cs="Times New Roman"/>
        </w:rPr>
      </w:pPr>
      <w:r w:rsidRPr="008770A3">
        <w:rPr>
          <w:rFonts w:cs="Times New Roman"/>
        </w:rPr>
        <w:t xml:space="preserve">An </w:t>
      </w:r>
      <w:r w:rsidRPr="008770A3">
        <w:rPr>
          <w:rFonts w:cs="Times New Roman"/>
          <w:b/>
        </w:rPr>
        <w:t>Emergency Succession Plan</w:t>
      </w:r>
      <w:r w:rsidRPr="008770A3">
        <w:rPr>
          <w:rFonts w:cs="Times New Roman"/>
        </w:rPr>
        <w:t xml:space="preserve"> (ESP) is a thoughtfully prepared plan to address an unanticipated departure of an Executive Director, usually occurring with only a few days or a week’s notice.</w:t>
      </w:r>
      <w:r w:rsidR="008770A3">
        <w:rPr>
          <w:rFonts w:cs="Times New Roman"/>
        </w:rPr>
        <w:t xml:space="preserve"> </w:t>
      </w:r>
      <w:r w:rsidRPr="008770A3">
        <w:rPr>
          <w:rFonts w:cs="Times New Roman"/>
        </w:rPr>
        <w:t>Emergency succession plans ensure the uninterrupted performance of essential executive functions by outlining the steps for the temporary appointment of an acting Executive Director.</w:t>
      </w:r>
    </w:p>
    <w:p w:rsidR="00EC087A" w:rsidRPr="008770A3" w:rsidRDefault="00EC087A" w:rsidP="00EC087A">
      <w:pPr>
        <w:pStyle w:val="NoSpacing"/>
        <w:rPr>
          <w:rFonts w:cs="Times New Roman"/>
        </w:rPr>
      </w:pPr>
    </w:p>
    <w:p w:rsidR="00EC087A" w:rsidRPr="008770A3" w:rsidRDefault="00EC087A" w:rsidP="00EC087A">
      <w:pPr>
        <w:pStyle w:val="NoSpacing"/>
        <w:rPr>
          <w:rFonts w:cs="Times New Roman"/>
          <w:b/>
        </w:rPr>
      </w:pPr>
      <w:r w:rsidRPr="008770A3">
        <w:rPr>
          <w:rFonts w:cs="Times New Roman"/>
          <w:b/>
        </w:rPr>
        <w:t>ESPs address the following priorities:</w:t>
      </w:r>
    </w:p>
    <w:p w:rsidR="00EC087A" w:rsidRPr="008770A3" w:rsidRDefault="00272F88" w:rsidP="00EC087A">
      <w:pPr>
        <w:pStyle w:val="NoSpacing"/>
        <w:numPr>
          <w:ilvl w:val="0"/>
          <w:numId w:val="1"/>
        </w:numPr>
        <w:rPr>
          <w:rFonts w:cs="Times New Roman"/>
        </w:rPr>
      </w:pPr>
      <w:r w:rsidRPr="008770A3">
        <w:rPr>
          <w:rFonts w:cs="Times New Roman"/>
        </w:rPr>
        <w:t>Identifying an alternate person</w:t>
      </w:r>
      <w:r w:rsidR="00EC087A" w:rsidRPr="008770A3">
        <w:rPr>
          <w:rFonts w:cs="Times New Roman"/>
        </w:rPr>
        <w:t>(s) to assume executive leadership functions as an interim executive for a limited period of time</w:t>
      </w:r>
    </w:p>
    <w:p w:rsidR="00EC087A" w:rsidRPr="008770A3" w:rsidRDefault="00EC087A" w:rsidP="00EC087A">
      <w:pPr>
        <w:pStyle w:val="NoSpacing"/>
        <w:numPr>
          <w:ilvl w:val="0"/>
          <w:numId w:val="1"/>
        </w:numPr>
        <w:rPr>
          <w:rFonts w:cs="Times New Roman"/>
        </w:rPr>
      </w:pPr>
      <w:r w:rsidRPr="008770A3">
        <w:rPr>
          <w:rFonts w:cs="Times New Roman"/>
        </w:rPr>
        <w:t>Clarifying the lines of authority within the organization following a leadership transition</w:t>
      </w:r>
    </w:p>
    <w:p w:rsidR="00EC087A" w:rsidRPr="008770A3" w:rsidRDefault="00EC087A" w:rsidP="00EC087A">
      <w:pPr>
        <w:pStyle w:val="NoSpacing"/>
        <w:numPr>
          <w:ilvl w:val="0"/>
          <w:numId w:val="1"/>
        </w:numPr>
        <w:rPr>
          <w:rFonts w:cs="Times New Roman"/>
        </w:rPr>
      </w:pPr>
      <w:r w:rsidRPr="008770A3">
        <w:rPr>
          <w:rFonts w:cs="Times New Roman"/>
        </w:rPr>
        <w:t>Creating a plan to communicate and educate key stakeholders (internal and external) about the transition and engage their support</w:t>
      </w:r>
    </w:p>
    <w:p w:rsidR="00EC087A" w:rsidRPr="008770A3" w:rsidRDefault="00EC087A" w:rsidP="00EC087A">
      <w:pPr>
        <w:pStyle w:val="NoSpacing"/>
        <w:rPr>
          <w:rFonts w:cs="Times New Roman"/>
        </w:rPr>
      </w:pPr>
    </w:p>
    <w:p w:rsidR="00EC087A" w:rsidRPr="008770A3" w:rsidRDefault="00EC087A" w:rsidP="00EC087A">
      <w:pPr>
        <w:pStyle w:val="NoSpacing"/>
        <w:rPr>
          <w:rFonts w:cs="Times New Roman"/>
        </w:rPr>
      </w:pPr>
      <w:r w:rsidRPr="008770A3">
        <w:rPr>
          <w:rFonts w:cs="Times New Roman"/>
        </w:rPr>
        <w:t>There are several steps to be facilitated to develop an ESP, and each of those steps comes with a distinct set of questions to answer and assignments to complete.</w:t>
      </w:r>
      <w:r w:rsidR="008770A3">
        <w:rPr>
          <w:rFonts w:cs="Times New Roman"/>
        </w:rPr>
        <w:t xml:space="preserve"> </w:t>
      </w:r>
      <w:r w:rsidRPr="008770A3">
        <w:rPr>
          <w:rFonts w:cs="Times New Roman"/>
        </w:rPr>
        <w:t>They are as follows:</w:t>
      </w:r>
    </w:p>
    <w:p w:rsidR="00EC087A" w:rsidRPr="008770A3" w:rsidRDefault="00EC087A" w:rsidP="00EC087A">
      <w:pPr>
        <w:pStyle w:val="NoSpacing"/>
        <w:rPr>
          <w:rFonts w:cs="Times New Roman"/>
        </w:rPr>
      </w:pPr>
    </w:p>
    <w:p w:rsidR="00EC087A" w:rsidRPr="008770A3" w:rsidRDefault="00272F88" w:rsidP="00EC087A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770A3">
        <w:rPr>
          <w:rFonts w:cs="Times New Roman"/>
          <w:b/>
        </w:rPr>
        <w:t>Establish Emergency Plan Team</w:t>
      </w:r>
    </w:p>
    <w:p w:rsidR="00EC087A" w:rsidRPr="008770A3" w:rsidRDefault="00EC087A" w:rsidP="00272F88">
      <w:pPr>
        <w:pStyle w:val="NoSpacing"/>
        <w:numPr>
          <w:ilvl w:val="1"/>
          <w:numId w:val="13"/>
        </w:numPr>
        <w:rPr>
          <w:rFonts w:cs="Times New Roman"/>
        </w:rPr>
      </w:pPr>
      <w:r w:rsidRPr="008770A3">
        <w:rPr>
          <w:rFonts w:cs="Times New Roman"/>
        </w:rPr>
        <w:t>The team will be charged with ensuring the short term continuation of agency operations in the event of an unplanned executive departure</w:t>
      </w:r>
      <w:r w:rsidR="00272F88" w:rsidRPr="008770A3">
        <w:rPr>
          <w:rFonts w:cs="Times New Roman"/>
        </w:rPr>
        <w:t>.</w:t>
      </w:r>
    </w:p>
    <w:p w:rsidR="00EC087A" w:rsidRPr="008770A3" w:rsidRDefault="00272F88" w:rsidP="00272F88">
      <w:pPr>
        <w:pStyle w:val="NoSpacing"/>
        <w:numPr>
          <w:ilvl w:val="1"/>
          <w:numId w:val="13"/>
        </w:numPr>
        <w:rPr>
          <w:rFonts w:cs="Times New Roman"/>
        </w:rPr>
      </w:pPr>
      <w:r w:rsidRPr="008770A3">
        <w:rPr>
          <w:rFonts w:cs="Times New Roman"/>
        </w:rPr>
        <w:t>The team is i</w:t>
      </w:r>
      <w:r w:rsidR="00EC087A" w:rsidRPr="008770A3">
        <w:rPr>
          <w:rFonts w:cs="Times New Roman"/>
        </w:rPr>
        <w:t xml:space="preserve">deally comprised of </w:t>
      </w:r>
      <w:r w:rsidRPr="008770A3">
        <w:rPr>
          <w:rFonts w:cs="Times New Roman"/>
        </w:rPr>
        <w:t>Board members, the chief executive</w:t>
      </w:r>
      <w:r w:rsidR="00EC087A" w:rsidRPr="008770A3">
        <w:rPr>
          <w:rFonts w:cs="Times New Roman"/>
        </w:rPr>
        <w:t>, key leadership on staff, and stakeholders</w:t>
      </w:r>
      <w:r w:rsidRPr="008770A3">
        <w:rPr>
          <w:rFonts w:cs="Times New Roman"/>
        </w:rPr>
        <w:t>.</w:t>
      </w:r>
    </w:p>
    <w:p w:rsidR="00EC087A" w:rsidRPr="008770A3" w:rsidRDefault="00EC087A" w:rsidP="00EC087A">
      <w:pPr>
        <w:pStyle w:val="NoSpacing"/>
        <w:rPr>
          <w:rFonts w:cs="Times New Roman"/>
        </w:rPr>
      </w:pPr>
    </w:p>
    <w:p w:rsidR="00EC087A" w:rsidRPr="008770A3" w:rsidRDefault="00EC087A" w:rsidP="00EC087A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770A3">
        <w:rPr>
          <w:rFonts w:cs="Times New Roman"/>
          <w:b/>
        </w:rPr>
        <w:t xml:space="preserve">Clarify </w:t>
      </w:r>
      <w:r w:rsidR="00272F88" w:rsidRPr="008770A3">
        <w:rPr>
          <w:rFonts w:cs="Times New Roman"/>
          <w:b/>
        </w:rPr>
        <w:t>Board Responsibilities</w:t>
      </w:r>
    </w:p>
    <w:p w:rsidR="00EC087A" w:rsidRPr="008770A3" w:rsidRDefault="00EC087A" w:rsidP="00EC087A">
      <w:pPr>
        <w:pStyle w:val="NoSpacing"/>
        <w:numPr>
          <w:ilvl w:val="1"/>
          <w:numId w:val="2"/>
        </w:numPr>
        <w:rPr>
          <w:rFonts w:cs="Times New Roman"/>
        </w:rPr>
      </w:pPr>
      <w:r w:rsidRPr="008770A3">
        <w:rPr>
          <w:rFonts w:cs="Times New Roman"/>
        </w:rPr>
        <w:t>Developin</w:t>
      </w:r>
      <w:r w:rsidR="00272F88" w:rsidRPr="008770A3">
        <w:rPr>
          <w:rFonts w:cs="Times New Roman"/>
        </w:rPr>
        <w:t>g clear expectations for the Board</w:t>
      </w:r>
      <w:r w:rsidRPr="008770A3">
        <w:rPr>
          <w:rFonts w:cs="Times New Roman"/>
        </w:rPr>
        <w:t xml:space="preserve"> during the transition is critical</w:t>
      </w:r>
      <w:r w:rsidR="00272F88" w:rsidRPr="008770A3">
        <w:rPr>
          <w:rFonts w:cs="Times New Roman"/>
        </w:rPr>
        <w:t>.</w:t>
      </w:r>
      <w:r w:rsidRPr="008770A3">
        <w:rPr>
          <w:rFonts w:cs="Times New Roman"/>
        </w:rPr>
        <w:t xml:space="preserve"> </w:t>
      </w:r>
    </w:p>
    <w:p w:rsidR="00EC087A" w:rsidRPr="008770A3" w:rsidRDefault="00EC087A" w:rsidP="00EC087A">
      <w:pPr>
        <w:pStyle w:val="NoSpacing"/>
        <w:rPr>
          <w:rFonts w:cs="Times New Roman"/>
        </w:rPr>
      </w:pPr>
    </w:p>
    <w:p w:rsidR="00EC087A" w:rsidRPr="008770A3" w:rsidRDefault="00272F88" w:rsidP="00EC087A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770A3">
        <w:rPr>
          <w:rFonts w:cs="Times New Roman"/>
          <w:b/>
        </w:rPr>
        <w:t>Update Contact Information</w:t>
      </w:r>
    </w:p>
    <w:p w:rsidR="00EC087A" w:rsidRPr="008770A3" w:rsidRDefault="00EC087A" w:rsidP="00EC087A">
      <w:pPr>
        <w:pStyle w:val="NoSpacing"/>
        <w:numPr>
          <w:ilvl w:val="1"/>
          <w:numId w:val="2"/>
        </w:numPr>
        <w:rPr>
          <w:rFonts w:cs="Times New Roman"/>
        </w:rPr>
      </w:pPr>
      <w:r w:rsidRPr="008770A3">
        <w:rPr>
          <w:rFonts w:cs="Times New Roman"/>
        </w:rPr>
        <w:t>An operational inventory and centralized location of important documents and contact information</w:t>
      </w:r>
      <w:r w:rsidR="00272F88" w:rsidRPr="008770A3">
        <w:rPr>
          <w:rFonts w:cs="Times New Roman"/>
        </w:rPr>
        <w:t xml:space="preserve"> should be updated.</w:t>
      </w:r>
    </w:p>
    <w:p w:rsidR="00EC087A" w:rsidRPr="008770A3" w:rsidRDefault="00EC087A" w:rsidP="00EC087A">
      <w:pPr>
        <w:pStyle w:val="NoSpacing"/>
        <w:rPr>
          <w:rFonts w:cs="Times New Roman"/>
        </w:rPr>
      </w:pPr>
    </w:p>
    <w:p w:rsidR="00EC087A" w:rsidRPr="008770A3" w:rsidRDefault="00272F88" w:rsidP="00EC087A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770A3">
        <w:rPr>
          <w:rFonts w:cs="Times New Roman"/>
          <w:b/>
        </w:rPr>
        <w:t>Identify Critical Chief Executive Functions</w:t>
      </w:r>
      <w:r w:rsidR="00EC087A" w:rsidRPr="008770A3">
        <w:rPr>
          <w:rFonts w:cs="Times New Roman"/>
          <w:b/>
        </w:rPr>
        <w:t xml:space="preserve"> </w:t>
      </w:r>
    </w:p>
    <w:p w:rsidR="00272F88" w:rsidRPr="008770A3" w:rsidRDefault="00EC087A" w:rsidP="00EC087A">
      <w:pPr>
        <w:pStyle w:val="NoSpacing"/>
        <w:numPr>
          <w:ilvl w:val="1"/>
          <w:numId w:val="2"/>
        </w:numPr>
        <w:rPr>
          <w:rFonts w:cs="Times New Roman"/>
        </w:rPr>
      </w:pPr>
      <w:r w:rsidRPr="008770A3">
        <w:rPr>
          <w:rFonts w:cs="Times New Roman"/>
        </w:rPr>
        <w:t xml:space="preserve">Key functions </w:t>
      </w:r>
      <w:r w:rsidR="00272F88" w:rsidRPr="008770A3">
        <w:rPr>
          <w:rFonts w:cs="Times New Roman"/>
        </w:rPr>
        <w:t>and responsibilities of the chief executive</w:t>
      </w:r>
      <w:r w:rsidRPr="008770A3">
        <w:rPr>
          <w:rFonts w:cs="Times New Roman"/>
        </w:rPr>
        <w:t xml:space="preserve"> must be identified; </w:t>
      </w:r>
    </w:p>
    <w:p w:rsidR="00EC087A" w:rsidRPr="008770A3" w:rsidRDefault="00272F88" w:rsidP="00EC087A">
      <w:pPr>
        <w:pStyle w:val="NoSpacing"/>
        <w:numPr>
          <w:ilvl w:val="1"/>
          <w:numId w:val="2"/>
        </w:numPr>
        <w:rPr>
          <w:rFonts w:cs="Times New Roman"/>
        </w:rPr>
      </w:pPr>
      <w:r w:rsidRPr="008770A3">
        <w:rPr>
          <w:rFonts w:cs="Times New Roman"/>
        </w:rPr>
        <w:t>O</w:t>
      </w:r>
      <w:r w:rsidR="00EC087A" w:rsidRPr="008770A3">
        <w:rPr>
          <w:rFonts w:cs="Times New Roman"/>
        </w:rPr>
        <w:t>ne or more internal individuals who have the skills to temporaril</w:t>
      </w:r>
      <w:r w:rsidRPr="008770A3">
        <w:rPr>
          <w:rFonts w:cs="Times New Roman"/>
        </w:rPr>
        <w:t xml:space="preserve">y assume those responsibilities </w:t>
      </w:r>
      <w:r w:rsidR="00EC087A" w:rsidRPr="008770A3">
        <w:rPr>
          <w:rFonts w:cs="Times New Roman"/>
        </w:rPr>
        <w:t xml:space="preserve">are identified to carry out those functions and responsibilities until </w:t>
      </w:r>
      <w:proofErr w:type="gramStart"/>
      <w:r w:rsidRPr="008770A3">
        <w:rPr>
          <w:rFonts w:cs="Times New Roman"/>
        </w:rPr>
        <w:t>an acting</w:t>
      </w:r>
      <w:proofErr w:type="gramEnd"/>
      <w:r w:rsidRPr="008770A3">
        <w:rPr>
          <w:rFonts w:cs="Times New Roman"/>
        </w:rPr>
        <w:t xml:space="preserve"> or interim chief executive</w:t>
      </w:r>
      <w:r w:rsidR="00EC087A" w:rsidRPr="008770A3">
        <w:rPr>
          <w:rFonts w:cs="Times New Roman"/>
        </w:rPr>
        <w:t xml:space="preserve"> is identified</w:t>
      </w:r>
      <w:r w:rsidRPr="008770A3">
        <w:rPr>
          <w:rFonts w:cs="Times New Roman"/>
        </w:rPr>
        <w:t>.</w:t>
      </w:r>
    </w:p>
    <w:p w:rsidR="00EC087A" w:rsidRPr="008770A3" w:rsidRDefault="00EC087A" w:rsidP="00EC087A">
      <w:pPr>
        <w:pStyle w:val="NoSpacing"/>
        <w:rPr>
          <w:rFonts w:cs="Times New Roman"/>
        </w:rPr>
      </w:pPr>
    </w:p>
    <w:p w:rsidR="00EC087A" w:rsidRPr="008770A3" w:rsidRDefault="00EC087A" w:rsidP="00EC087A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770A3">
        <w:rPr>
          <w:rFonts w:cs="Times New Roman"/>
          <w:b/>
        </w:rPr>
        <w:t>Revi</w:t>
      </w:r>
      <w:r w:rsidR="00272F88" w:rsidRPr="008770A3">
        <w:rPr>
          <w:rFonts w:cs="Times New Roman"/>
          <w:b/>
        </w:rPr>
        <w:t>ew and Update Job Descriptions</w:t>
      </w:r>
      <w:r w:rsidRPr="008770A3">
        <w:rPr>
          <w:rFonts w:cs="Times New Roman"/>
          <w:b/>
        </w:rPr>
        <w:t xml:space="preserve"> </w:t>
      </w:r>
    </w:p>
    <w:p w:rsidR="00EC087A" w:rsidRPr="008770A3" w:rsidRDefault="00EC087A" w:rsidP="00EC087A">
      <w:pPr>
        <w:pStyle w:val="NoSpacing"/>
        <w:numPr>
          <w:ilvl w:val="1"/>
          <w:numId w:val="2"/>
        </w:numPr>
        <w:rPr>
          <w:rFonts w:cs="Times New Roman"/>
        </w:rPr>
      </w:pPr>
      <w:r w:rsidRPr="008770A3">
        <w:rPr>
          <w:rFonts w:cs="Times New Roman"/>
        </w:rPr>
        <w:t>Each position description on the senior management team needs to be updated</w:t>
      </w:r>
      <w:r w:rsidR="00272F88" w:rsidRPr="008770A3">
        <w:rPr>
          <w:rFonts w:cs="Times New Roman"/>
        </w:rPr>
        <w:t>.</w:t>
      </w:r>
      <w:r w:rsidRPr="008770A3">
        <w:rPr>
          <w:rFonts w:cs="Times New Roman"/>
        </w:rPr>
        <w:t xml:space="preserve"> (</w:t>
      </w:r>
      <w:r w:rsidR="00272F88" w:rsidRPr="008770A3">
        <w:rPr>
          <w:rFonts w:cs="Times New Roman"/>
        </w:rPr>
        <w:t>O</w:t>
      </w:r>
      <w:r w:rsidRPr="008770A3">
        <w:rPr>
          <w:rFonts w:cs="Times New Roman"/>
        </w:rPr>
        <w:t>rganizational charts</w:t>
      </w:r>
      <w:r w:rsidR="00272F88" w:rsidRPr="008770A3">
        <w:rPr>
          <w:rFonts w:cs="Times New Roman"/>
        </w:rPr>
        <w:t xml:space="preserve"> should be</w:t>
      </w:r>
      <w:r w:rsidRPr="008770A3">
        <w:rPr>
          <w:rFonts w:cs="Times New Roman"/>
        </w:rPr>
        <w:t xml:space="preserve"> updated annually as well</w:t>
      </w:r>
      <w:r w:rsidR="00272F88" w:rsidRPr="008770A3">
        <w:rPr>
          <w:rFonts w:cs="Times New Roman"/>
        </w:rPr>
        <w:t>.</w:t>
      </w:r>
      <w:r w:rsidRPr="008770A3">
        <w:rPr>
          <w:rFonts w:cs="Times New Roman"/>
        </w:rPr>
        <w:t>)</w:t>
      </w:r>
    </w:p>
    <w:p w:rsidR="00EC087A" w:rsidRPr="008770A3" w:rsidRDefault="00EC087A" w:rsidP="00EC087A">
      <w:pPr>
        <w:pStyle w:val="NoSpacing"/>
        <w:rPr>
          <w:rFonts w:cs="Times New Roman"/>
        </w:rPr>
      </w:pPr>
    </w:p>
    <w:p w:rsidR="00EC087A" w:rsidRPr="008770A3" w:rsidRDefault="00EC087A" w:rsidP="00EC087A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770A3">
        <w:rPr>
          <w:rFonts w:cs="Times New Roman"/>
          <w:b/>
        </w:rPr>
        <w:t>Cro</w:t>
      </w:r>
      <w:r w:rsidR="00272F88" w:rsidRPr="008770A3">
        <w:rPr>
          <w:rFonts w:cs="Times New Roman"/>
          <w:b/>
        </w:rPr>
        <w:t xml:space="preserve">ss Train Key Management Staff </w:t>
      </w:r>
    </w:p>
    <w:p w:rsidR="00EC087A" w:rsidRPr="008770A3" w:rsidRDefault="00EC087A" w:rsidP="00EC087A">
      <w:pPr>
        <w:pStyle w:val="NoSpacing"/>
        <w:numPr>
          <w:ilvl w:val="1"/>
          <w:numId w:val="2"/>
        </w:numPr>
        <w:rPr>
          <w:rFonts w:cs="Times New Roman"/>
          <w:b/>
        </w:rPr>
      </w:pPr>
      <w:r w:rsidRPr="008770A3">
        <w:rPr>
          <w:rFonts w:cs="Times New Roman"/>
        </w:rPr>
        <w:t>Staff must have the skill, experience or knowledge to temporarily assume additional responsibilities during a transition.</w:t>
      </w:r>
      <w:r w:rsidR="008770A3">
        <w:rPr>
          <w:rFonts w:cs="Times New Roman"/>
        </w:rPr>
        <w:t xml:space="preserve"> </w:t>
      </w:r>
      <w:r w:rsidRPr="008770A3">
        <w:rPr>
          <w:rFonts w:cs="Times New Roman"/>
        </w:rPr>
        <w:t>Cross training is powerful in any organization but is critical to prepare a transition team for an unplanned departure.</w:t>
      </w:r>
    </w:p>
    <w:p w:rsidR="00566732" w:rsidRPr="008770A3" w:rsidRDefault="00566732" w:rsidP="00566732">
      <w:pPr>
        <w:pStyle w:val="NoSpacing"/>
        <w:rPr>
          <w:rFonts w:cs="Times New Roman"/>
        </w:rPr>
      </w:pPr>
    </w:p>
    <w:p w:rsidR="00566732" w:rsidRPr="008770A3" w:rsidRDefault="00566732" w:rsidP="00566732">
      <w:pPr>
        <w:pStyle w:val="NoSpacing"/>
        <w:rPr>
          <w:rFonts w:cs="Times New Roman"/>
          <w:b/>
        </w:rPr>
      </w:pPr>
    </w:p>
    <w:p w:rsidR="00EC087A" w:rsidRPr="008770A3" w:rsidRDefault="00EC087A" w:rsidP="00EC087A">
      <w:pPr>
        <w:pStyle w:val="NoSpacing"/>
        <w:rPr>
          <w:rFonts w:cs="Times New Roman"/>
          <w:b/>
        </w:rPr>
      </w:pPr>
    </w:p>
    <w:p w:rsidR="00EC087A" w:rsidRPr="008770A3" w:rsidRDefault="00272F88" w:rsidP="00EC087A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770A3">
        <w:rPr>
          <w:rFonts w:cs="Times New Roman"/>
          <w:b/>
        </w:rPr>
        <w:t>Identify Acting and Interim Chief Executive</w:t>
      </w:r>
      <w:r w:rsidR="00EC087A" w:rsidRPr="008770A3">
        <w:rPr>
          <w:rFonts w:cs="Times New Roman"/>
          <w:b/>
        </w:rPr>
        <w:t xml:space="preserve"> </w:t>
      </w:r>
    </w:p>
    <w:p w:rsidR="00EC087A" w:rsidRPr="008770A3" w:rsidRDefault="00EC087A" w:rsidP="00EC087A">
      <w:pPr>
        <w:pStyle w:val="NoSpacing"/>
        <w:numPr>
          <w:ilvl w:val="1"/>
          <w:numId w:val="2"/>
        </w:numPr>
        <w:rPr>
          <w:rFonts w:cs="Times New Roman"/>
          <w:b/>
        </w:rPr>
      </w:pPr>
      <w:r w:rsidRPr="008770A3">
        <w:rPr>
          <w:rFonts w:cs="Times New Roman"/>
        </w:rPr>
        <w:t xml:space="preserve">An Acting </w:t>
      </w:r>
      <w:r w:rsidR="00272F88" w:rsidRPr="008770A3">
        <w:rPr>
          <w:rFonts w:cs="Times New Roman"/>
        </w:rPr>
        <w:t>chief executive</w:t>
      </w:r>
      <w:r w:rsidRPr="008770A3">
        <w:rPr>
          <w:rFonts w:cs="Times New Roman"/>
        </w:rPr>
        <w:t xml:space="preserve"> is assigned for a short period of time to assume the responsibilities of the </w:t>
      </w:r>
      <w:r w:rsidR="00272F88" w:rsidRPr="008770A3">
        <w:rPr>
          <w:rFonts w:cs="Times New Roman"/>
        </w:rPr>
        <w:t>chief executive</w:t>
      </w:r>
      <w:r w:rsidRPr="008770A3">
        <w:rPr>
          <w:rFonts w:cs="Times New Roman"/>
        </w:rPr>
        <w:t>.</w:t>
      </w:r>
      <w:r w:rsidR="008770A3">
        <w:rPr>
          <w:rFonts w:cs="Times New Roman"/>
        </w:rPr>
        <w:t xml:space="preserve"> </w:t>
      </w:r>
      <w:r w:rsidRPr="008770A3">
        <w:rPr>
          <w:rFonts w:cs="Times New Roman"/>
        </w:rPr>
        <w:t xml:space="preserve">This person is usually someone from inside the organization that has the skills to oversee day to day operations, make decisions with </w:t>
      </w:r>
      <w:r w:rsidR="00272F88" w:rsidRPr="008770A3">
        <w:rPr>
          <w:rFonts w:cs="Times New Roman"/>
        </w:rPr>
        <w:t>Board</w:t>
      </w:r>
      <w:r w:rsidRPr="008770A3">
        <w:rPr>
          <w:rFonts w:cs="Times New Roman"/>
        </w:rPr>
        <w:t xml:space="preserve"> member’s support, and manage communication throughout the transition.</w:t>
      </w:r>
    </w:p>
    <w:p w:rsidR="00EC087A" w:rsidRPr="008770A3" w:rsidRDefault="00272F88" w:rsidP="00EC087A">
      <w:pPr>
        <w:pStyle w:val="NoSpacing"/>
        <w:numPr>
          <w:ilvl w:val="1"/>
          <w:numId w:val="2"/>
        </w:numPr>
        <w:rPr>
          <w:rFonts w:cs="Times New Roman"/>
          <w:b/>
        </w:rPr>
      </w:pPr>
      <w:r w:rsidRPr="008770A3">
        <w:rPr>
          <w:rFonts w:cs="Times New Roman"/>
        </w:rPr>
        <w:t>An i</w:t>
      </w:r>
      <w:r w:rsidR="00EC087A" w:rsidRPr="008770A3">
        <w:rPr>
          <w:rFonts w:cs="Times New Roman"/>
        </w:rPr>
        <w:t xml:space="preserve">nterim </w:t>
      </w:r>
      <w:r w:rsidRPr="008770A3">
        <w:rPr>
          <w:rFonts w:cs="Times New Roman"/>
        </w:rPr>
        <w:t>chief executive</w:t>
      </w:r>
      <w:r w:rsidR="00EC087A" w:rsidRPr="008770A3">
        <w:rPr>
          <w:rFonts w:cs="Times New Roman"/>
        </w:rPr>
        <w:t xml:space="preserve"> is a deeply skilled manager who will temporarily run the organization for up to 9 months.</w:t>
      </w:r>
      <w:r w:rsidR="008770A3">
        <w:rPr>
          <w:rFonts w:cs="Times New Roman"/>
        </w:rPr>
        <w:t xml:space="preserve"> </w:t>
      </w:r>
      <w:r w:rsidR="00EC087A" w:rsidRPr="008770A3">
        <w:rPr>
          <w:rFonts w:cs="Times New Roman"/>
        </w:rPr>
        <w:t xml:space="preserve">This person, ideally from outside the organization and not interested in the permanent position, will help the </w:t>
      </w:r>
      <w:r w:rsidRPr="008770A3">
        <w:rPr>
          <w:rFonts w:cs="Times New Roman"/>
        </w:rPr>
        <w:t>Board</w:t>
      </w:r>
      <w:r w:rsidR="00EC087A" w:rsidRPr="008770A3">
        <w:rPr>
          <w:rFonts w:cs="Times New Roman"/>
        </w:rPr>
        <w:t xml:space="preserve"> and staff assess the organization’s future leadership needs, capacity issues, strengths and weaknesses, and lay</w:t>
      </w:r>
      <w:r w:rsidRPr="008770A3">
        <w:rPr>
          <w:rFonts w:cs="Times New Roman"/>
        </w:rPr>
        <w:t xml:space="preserve"> the foundation for the new chief executive</w:t>
      </w:r>
      <w:r w:rsidR="00EC087A" w:rsidRPr="008770A3">
        <w:rPr>
          <w:rFonts w:cs="Times New Roman"/>
        </w:rPr>
        <w:t>’s success.</w:t>
      </w:r>
    </w:p>
    <w:p w:rsidR="00EC087A" w:rsidRPr="008770A3" w:rsidRDefault="00EC087A" w:rsidP="00EC087A">
      <w:pPr>
        <w:pStyle w:val="NoSpacing"/>
        <w:rPr>
          <w:rFonts w:cs="Times New Roman"/>
          <w:b/>
        </w:rPr>
      </w:pPr>
    </w:p>
    <w:p w:rsidR="00EC087A" w:rsidRPr="008770A3" w:rsidRDefault="00272F88" w:rsidP="00EC087A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770A3">
        <w:rPr>
          <w:rFonts w:cs="Times New Roman"/>
          <w:b/>
        </w:rPr>
        <w:t>Address the Impact on Staff</w:t>
      </w:r>
      <w:r w:rsidR="008770A3">
        <w:rPr>
          <w:rFonts w:cs="Times New Roman"/>
          <w:b/>
        </w:rPr>
        <w:t xml:space="preserve"> </w:t>
      </w:r>
    </w:p>
    <w:p w:rsidR="00EC087A" w:rsidRPr="008770A3" w:rsidRDefault="00EC087A" w:rsidP="00EC087A">
      <w:pPr>
        <w:pStyle w:val="NoSpacing"/>
        <w:numPr>
          <w:ilvl w:val="1"/>
          <w:numId w:val="2"/>
        </w:numPr>
        <w:rPr>
          <w:rFonts w:cs="Times New Roman"/>
          <w:b/>
        </w:rPr>
      </w:pPr>
      <w:r w:rsidRPr="008770A3">
        <w:rPr>
          <w:rFonts w:cs="Times New Roman"/>
        </w:rPr>
        <w:t>For some staff the unexpected departure of the organization’s leader can be traumatic.</w:t>
      </w:r>
      <w:r w:rsidR="008770A3">
        <w:rPr>
          <w:rFonts w:cs="Times New Roman"/>
        </w:rPr>
        <w:t xml:space="preserve"> </w:t>
      </w:r>
      <w:r w:rsidRPr="008770A3">
        <w:rPr>
          <w:rFonts w:cs="Times New Roman"/>
        </w:rPr>
        <w:t>An important part of the emergency succession plan is a critical incident response plan.</w:t>
      </w:r>
      <w:r w:rsidR="008770A3">
        <w:rPr>
          <w:rFonts w:cs="Times New Roman"/>
        </w:rPr>
        <w:t xml:space="preserve"> </w:t>
      </w:r>
      <w:r w:rsidRPr="008770A3">
        <w:rPr>
          <w:rFonts w:cs="Times New Roman"/>
        </w:rPr>
        <w:t xml:space="preserve">The primary goal of the plan is to have </w:t>
      </w:r>
      <w:proofErr w:type="spellStart"/>
      <w:proofErr w:type="gramStart"/>
      <w:r w:rsidRPr="008770A3">
        <w:rPr>
          <w:rFonts w:cs="Times New Roman"/>
        </w:rPr>
        <w:t>a</w:t>
      </w:r>
      <w:proofErr w:type="spellEnd"/>
      <w:proofErr w:type="gramEnd"/>
      <w:r w:rsidRPr="008770A3">
        <w:rPr>
          <w:rFonts w:cs="Times New Roman"/>
        </w:rPr>
        <w:t xml:space="preserve"> </w:t>
      </w:r>
      <w:r w:rsidR="00272F88" w:rsidRPr="008770A3">
        <w:rPr>
          <w:rFonts w:cs="Times New Roman"/>
        </w:rPr>
        <w:t xml:space="preserve">action steps </w:t>
      </w:r>
      <w:r w:rsidRPr="008770A3">
        <w:rPr>
          <w:rFonts w:cs="Times New Roman"/>
        </w:rPr>
        <w:t>in place to give staff as much accurate and immediate information as possible and to provide them with the support they need in adjusting to the unexpected departure.</w:t>
      </w:r>
      <w:r w:rsidR="008770A3">
        <w:rPr>
          <w:rFonts w:cs="Times New Roman"/>
        </w:rPr>
        <w:t xml:space="preserve"> </w:t>
      </w:r>
      <w:r w:rsidRPr="008770A3">
        <w:rPr>
          <w:rFonts w:cs="Times New Roman"/>
        </w:rPr>
        <w:t xml:space="preserve">The plan is executed within 12 – 36 hours of the </w:t>
      </w:r>
      <w:r w:rsidR="00272F88" w:rsidRPr="008770A3">
        <w:rPr>
          <w:rFonts w:cs="Times New Roman"/>
        </w:rPr>
        <w:t>chief executive</w:t>
      </w:r>
      <w:r w:rsidRPr="008770A3">
        <w:rPr>
          <w:rFonts w:cs="Times New Roman"/>
        </w:rPr>
        <w:t>’s departure.</w:t>
      </w:r>
    </w:p>
    <w:p w:rsidR="00EC087A" w:rsidRPr="008770A3" w:rsidRDefault="00EC087A" w:rsidP="00EC087A">
      <w:pPr>
        <w:pStyle w:val="NoSpacing"/>
        <w:rPr>
          <w:rFonts w:cs="Times New Roman"/>
          <w:b/>
        </w:rPr>
      </w:pPr>
    </w:p>
    <w:p w:rsidR="00EC087A" w:rsidRPr="008770A3" w:rsidRDefault="00EC087A" w:rsidP="00EC087A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770A3">
        <w:rPr>
          <w:rFonts w:cs="Times New Roman"/>
          <w:b/>
        </w:rPr>
        <w:t xml:space="preserve">Develop a Communication Plan </w:t>
      </w:r>
    </w:p>
    <w:p w:rsidR="00EC087A" w:rsidRPr="008770A3" w:rsidRDefault="00EC087A" w:rsidP="00EC087A">
      <w:pPr>
        <w:pStyle w:val="NoSpacing"/>
        <w:numPr>
          <w:ilvl w:val="1"/>
          <w:numId w:val="2"/>
        </w:numPr>
        <w:rPr>
          <w:rFonts w:cs="Times New Roman"/>
          <w:b/>
        </w:rPr>
      </w:pPr>
      <w:r w:rsidRPr="008770A3">
        <w:rPr>
          <w:rFonts w:cs="Times New Roman"/>
        </w:rPr>
        <w:t xml:space="preserve">One of the most essential and difficult tasks is managing the message and properly communicating an unexpected </w:t>
      </w:r>
      <w:r w:rsidR="008770A3" w:rsidRPr="008770A3">
        <w:rPr>
          <w:rFonts w:cs="Times New Roman"/>
        </w:rPr>
        <w:t xml:space="preserve">departure to key stakeholders. </w:t>
      </w:r>
      <w:r w:rsidRPr="008770A3">
        <w:rPr>
          <w:rFonts w:cs="Times New Roman"/>
        </w:rPr>
        <w:t>Not having a clear and effective communication plan can leave the community, supporters, clients, and funders wondering about the health and direction of the organization.</w:t>
      </w:r>
    </w:p>
    <w:p w:rsidR="00EC087A" w:rsidRPr="008770A3" w:rsidRDefault="00EC087A" w:rsidP="00EC087A">
      <w:pPr>
        <w:pStyle w:val="NoSpacing"/>
        <w:rPr>
          <w:rFonts w:cs="Times New Roman"/>
          <w:b/>
        </w:rPr>
      </w:pPr>
    </w:p>
    <w:p w:rsidR="00EC087A" w:rsidRPr="008770A3" w:rsidRDefault="00EC087A" w:rsidP="00EC087A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770A3">
        <w:rPr>
          <w:rFonts w:cs="Times New Roman"/>
          <w:b/>
        </w:rPr>
        <w:t>Develop a Written Emergency Leadership Transition Plan</w:t>
      </w:r>
    </w:p>
    <w:p w:rsidR="00EC087A" w:rsidRPr="008770A3" w:rsidRDefault="00EC087A" w:rsidP="00EC087A">
      <w:pPr>
        <w:pStyle w:val="NoSpacing"/>
        <w:numPr>
          <w:ilvl w:val="1"/>
          <w:numId w:val="2"/>
        </w:numPr>
        <w:rPr>
          <w:rFonts w:cs="Times New Roman"/>
          <w:b/>
        </w:rPr>
      </w:pPr>
      <w:r w:rsidRPr="008770A3">
        <w:rPr>
          <w:rFonts w:cs="Times New Roman"/>
        </w:rPr>
        <w:t>A written plan shows thoughtfulness to staff and key stakeholders and acts as the critical plan to follow in the event of an unexpected loss of the organization’s</w:t>
      </w:r>
      <w:r w:rsidR="00272F88" w:rsidRPr="008770A3">
        <w:rPr>
          <w:rFonts w:cs="Times New Roman"/>
        </w:rPr>
        <w:t xml:space="preserve"> chief executive</w:t>
      </w:r>
      <w:r w:rsidRPr="008770A3">
        <w:rPr>
          <w:rFonts w:cs="Times New Roman"/>
        </w:rPr>
        <w:t>.</w:t>
      </w:r>
    </w:p>
    <w:p w:rsidR="00EC087A" w:rsidRPr="008770A3" w:rsidRDefault="00EC087A" w:rsidP="00EC087A">
      <w:pPr>
        <w:pStyle w:val="NoSpacing"/>
        <w:rPr>
          <w:rFonts w:cs="Times New Roman"/>
        </w:rPr>
      </w:pPr>
    </w:p>
    <w:p w:rsidR="00AA7186" w:rsidRPr="008770A3" w:rsidRDefault="00AA7186">
      <w:pPr>
        <w:rPr>
          <w:rFonts w:cs="Times New Roman"/>
        </w:rPr>
      </w:pPr>
    </w:p>
    <w:sectPr w:rsidR="00AA7186" w:rsidRPr="008770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D8" w:rsidRDefault="00DE20D8" w:rsidP="00EC087A">
      <w:pPr>
        <w:spacing w:after="0" w:line="240" w:lineRule="auto"/>
      </w:pPr>
      <w:r>
        <w:separator/>
      </w:r>
    </w:p>
  </w:endnote>
  <w:endnote w:type="continuationSeparator" w:id="0">
    <w:p w:rsidR="00DE20D8" w:rsidRDefault="00DE20D8" w:rsidP="00EC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idien 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7A" w:rsidRPr="00BA1AC7" w:rsidRDefault="00EC087A" w:rsidP="00EC087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BA1AC7">
      <w:rPr>
        <w:rFonts w:asciiTheme="majorHAnsi" w:eastAsiaTheme="majorEastAsia" w:hAnsiTheme="majorHAnsi" w:cstheme="majorBidi"/>
        <w:sz w:val="16"/>
        <w:szCs w:val="16"/>
      </w:rPr>
      <w:t>Much of the content in the document is the credit of the Milwaukee Foundation and the Annie E. Casey Foundation.</w:t>
    </w:r>
    <w:r w:rsidR="008770A3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BA1AC7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EC087A" w:rsidRDefault="00EC0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D8" w:rsidRDefault="00DE20D8" w:rsidP="00EC087A">
      <w:pPr>
        <w:spacing w:after="0" w:line="240" w:lineRule="auto"/>
      </w:pPr>
      <w:r>
        <w:separator/>
      </w:r>
    </w:p>
  </w:footnote>
  <w:footnote w:type="continuationSeparator" w:id="0">
    <w:p w:rsidR="00DE20D8" w:rsidRDefault="00DE20D8" w:rsidP="00EC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7A" w:rsidRDefault="007A036A" w:rsidP="007A036A">
    <w:pPr>
      <w:pStyle w:val="Header"/>
      <w:jc w:val="right"/>
    </w:pPr>
    <w:r>
      <w:rPr>
        <w:rFonts w:ascii="Meridien Medium" w:hAnsi="Meridien Medium"/>
        <w:b/>
        <w:i/>
        <w:noProof/>
        <w:sz w:val="20"/>
        <w:szCs w:val="20"/>
      </w:rPr>
      <w:drawing>
        <wp:inline distT="0" distB="0" distL="0" distR="0" wp14:anchorId="68FC78E6" wp14:editId="38B704F8">
          <wp:extent cx="1951003" cy="431596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_good_ventures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09" cy="43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087A" w:rsidRDefault="00EC087A" w:rsidP="00EC08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803"/>
    <w:multiLevelType w:val="hybridMultilevel"/>
    <w:tmpl w:val="C3E2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60B0"/>
    <w:multiLevelType w:val="hybridMultilevel"/>
    <w:tmpl w:val="03900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3C16"/>
    <w:multiLevelType w:val="hybridMultilevel"/>
    <w:tmpl w:val="B460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29F7"/>
    <w:multiLevelType w:val="hybridMultilevel"/>
    <w:tmpl w:val="70725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0BB1"/>
    <w:multiLevelType w:val="hybridMultilevel"/>
    <w:tmpl w:val="7FBE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A735F"/>
    <w:multiLevelType w:val="hybridMultilevel"/>
    <w:tmpl w:val="C2086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00686"/>
    <w:multiLevelType w:val="hybridMultilevel"/>
    <w:tmpl w:val="C27C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C3DB2"/>
    <w:multiLevelType w:val="hybridMultilevel"/>
    <w:tmpl w:val="210E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D1E34"/>
    <w:multiLevelType w:val="hybridMultilevel"/>
    <w:tmpl w:val="F21E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E3037"/>
    <w:multiLevelType w:val="hybridMultilevel"/>
    <w:tmpl w:val="4C84C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33087"/>
    <w:multiLevelType w:val="hybridMultilevel"/>
    <w:tmpl w:val="ACDE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00B32"/>
    <w:multiLevelType w:val="hybridMultilevel"/>
    <w:tmpl w:val="3E64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7A"/>
    <w:rsid w:val="000C32AE"/>
    <w:rsid w:val="001641EF"/>
    <w:rsid w:val="00272F88"/>
    <w:rsid w:val="00540884"/>
    <w:rsid w:val="00566732"/>
    <w:rsid w:val="00577B17"/>
    <w:rsid w:val="007A036A"/>
    <w:rsid w:val="008770A3"/>
    <w:rsid w:val="00980FBF"/>
    <w:rsid w:val="00AA7186"/>
    <w:rsid w:val="00B90EBE"/>
    <w:rsid w:val="00CE441F"/>
    <w:rsid w:val="00D74C82"/>
    <w:rsid w:val="00DE20D8"/>
    <w:rsid w:val="00EC087A"/>
    <w:rsid w:val="00FB73EC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7A"/>
  </w:style>
  <w:style w:type="paragraph" w:styleId="Footer">
    <w:name w:val="footer"/>
    <w:basedOn w:val="Normal"/>
    <w:link w:val="Foot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7A"/>
  </w:style>
  <w:style w:type="paragraph" w:styleId="BalloonText">
    <w:name w:val="Balloon Text"/>
    <w:basedOn w:val="Normal"/>
    <w:link w:val="BalloonTextChar"/>
    <w:uiPriority w:val="99"/>
    <w:semiHidden/>
    <w:unhideWhenUsed/>
    <w:rsid w:val="00EC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186"/>
    <w:pPr>
      <w:ind w:left="720"/>
      <w:contextualSpacing/>
    </w:pPr>
  </w:style>
  <w:style w:type="table" w:styleId="TableGrid">
    <w:name w:val="Table Grid"/>
    <w:basedOn w:val="TableNormal"/>
    <w:uiPriority w:val="59"/>
    <w:rsid w:val="0054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7A"/>
  </w:style>
  <w:style w:type="paragraph" w:styleId="Footer">
    <w:name w:val="footer"/>
    <w:basedOn w:val="Normal"/>
    <w:link w:val="Foot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7A"/>
  </w:style>
  <w:style w:type="paragraph" w:styleId="BalloonText">
    <w:name w:val="Balloon Text"/>
    <w:basedOn w:val="Normal"/>
    <w:link w:val="BalloonTextChar"/>
    <w:uiPriority w:val="99"/>
    <w:semiHidden/>
    <w:unhideWhenUsed/>
    <w:rsid w:val="00EC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186"/>
    <w:pPr>
      <w:ind w:left="720"/>
      <w:contextualSpacing/>
    </w:pPr>
  </w:style>
  <w:style w:type="table" w:styleId="TableGrid">
    <w:name w:val="Table Grid"/>
    <w:basedOn w:val="TableNormal"/>
    <w:uiPriority w:val="59"/>
    <w:rsid w:val="0054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2F60FBD035049A8BC930DE8A20F96" ma:contentTypeVersion="12" ma:contentTypeDescription="Create a new document." ma:contentTypeScope="" ma:versionID="8abd7edc45aa2ae810f7c6220049a064">
  <xsd:schema xmlns:xsd="http://www.w3.org/2001/XMLSchema" xmlns:xs="http://www.w3.org/2001/XMLSchema" xmlns:p="http://schemas.microsoft.com/office/2006/metadata/properties" xmlns:ns2="6ccbe38b-1a20-46da-8aaa-80461f379b6f" xmlns:ns3="a9643071-28cc-44d5-b501-aa6025d1b200" targetNamespace="http://schemas.microsoft.com/office/2006/metadata/properties" ma:root="true" ma:fieldsID="ee7564098cccb98459e14af833bfa87a" ns2:_="" ns3:_="">
    <xsd:import namespace="6ccbe38b-1a20-46da-8aaa-80461f379b6f"/>
    <xsd:import namespace="a9643071-28cc-44d5-b501-aa6025d1b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e38b-1a20-46da-8aaa-80461f379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3071-28cc-44d5-b501-aa6025d1b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76F7B4-5B86-450E-AD00-8EAE266CE20F}"/>
</file>

<file path=customXml/itemProps2.xml><?xml version="1.0" encoding="utf-8"?>
<ds:datastoreItem xmlns:ds="http://schemas.openxmlformats.org/officeDocument/2006/customXml" ds:itemID="{6162AC08-F6F9-4384-A8A0-F60AA915DCFE}"/>
</file>

<file path=customXml/itemProps3.xml><?xml version="1.0" encoding="utf-8"?>
<ds:datastoreItem xmlns:ds="http://schemas.openxmlformats.org/officeDocument/2006/customXml" ds:itemID="{61A03E02-57B7-4870-AC57-A21B601CE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Irish</dc:creator>
  <cp:lastModifiedBy>Deborah Clark</cp:lastModifiedBy>
  <cp:revision>5</cp:revision>
  <cp:lastPrinted>2013-05-24T12:30:00Z</cp:lastPrinted>
  <dcterms:created xsi:type="dcterms:W3CDTF">2013-12-22T18:11:00Z</dcterms:created>
  <dcterms:modified xsi:type="dcterms:W3CDTF">2014-02-18T12:14:00Z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0x010100F0D2F60FBD035049A8BC930DE8A20F96</vt:lpwstr>
  </property>
  <property fmtid="{D5CDD505-2E9C-101B-9397-08002B2CF9AE}" pid="3" name="Order">
    <vt:r8>23515800</vt:r8>
  </property>
</Properties>
</file>